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</w:pPr>
      <w:r w:rsidRPr="00DD7C91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  <w:t>АДМИНИСТРАЦИЯ МУНИЦИПАЛЬНОГО ОБРАЗОВАНИЯ</w:t>
      </w:r>
      <w:r w:rsidRPr="00DD7C91">
        <w:rPr>
          <w:rFonts w:ascii="Times New Roman" w:hAnsi="Times New Roman"/>
          <w:b/>
          <w:color w:val="242424"/>
          <w:sz w:val="24"/>
          <w:szCs w:val="24"/>
        </w:rPr>
        <w:br/>
      </w:r>
      <w:r w:rsidRPr="00DD7C91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  <w:t>«ВОЗНЕСЕНСКОЕ ГОРОДСКОЕ ПОСЕЛЕНИЕ</w:t>
      </w:r>
      <w:r w:rsidRPr="00DD7C91">
        <w:rPr>
          <w:rFonts w:ascii="Times New Roman" w:hAnsi="Times New Roman"/>
          <w:b/>
          <w:color w:val="242424"/>
          <w:sz w:val="24"/>
          <w:szCs w:val="24"/>
        </w:rPr>
        <w:br/>
      </w:r>
      <w:r w:rsidRPr="00DD7C91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  <w:t>ПОДПОРОЖСКОГО МУНИЦИПАЛЬНОГО РАЙОНА</w:t>
      </w:r>
      <w:r w:rsidRPr="00DD7C91">
        <w:rPr>
          <w:rFonts w:ascii="Times New Roman" w:hAnsi="Times New Roman"/>
          <w:b/>
          <w:color w:val="242424"/>
          <w:sz w:val="24"/>
          <w:szCs w:val="24"/>
        </w:rPr>
        <w:br/>
      </w:r>
      <w:r w:rsidRPr="00DD7C91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  <w:t>ЛЕНИНГРАДСКОЙ ОБЛАСТИ»</w:t>
      </w:r>
    </w:p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jc w:val="center"/>
        <w:rPr>
          <w:rFonts w:ascii="Times New Roman" w:hAnsi="Times New Roman"/>
          <w:b/>
          <w:color w:val="242424"/>
          <w:sz w:val="24"/>
          <w:szCs w:val="24"/>
        </w:rPr>
      </w:pPr>
    </w:p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</w:pPr>
      <w:r w:rsidRPr="00DD7C91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</w:rPr>
        <w:t>ПОСТАНОВЛЕНИЕ</w:t>
      </w:r>
    </w:p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jc w:val="center"/>
        <w:rPr>
          <w:rFonts w:ascii="Times New Roman" w:hAnsi="Times New Roman"/>
          <w:b/>
          <w:color w:val="242424"/>
          <w:sz w:val="24"/>
          <w:szCs w:val="24"/>
        </w:rPr>
      </w:pPr>
    </w:p>
    <w:p w:rsidR="00EA7A95" w:rsidRPr="00DD7C91" w:rsidRDefault="00EA7A95" w:rsidP="00EA7A95">
      <w:pPr>
        <w:widowControl w:val="0"/>
        <w:tabs>
          <w:tab w:val="left" w:pos="9923"/>
        </w:tabs>
        <w:autoSpaceDE w:val="0"/>
        <w:autoSpaceDN w:val="0"/>
        <w:adjustRightInd w:val="0"/>
        <w:ind w:right="142"/>
        <w:jc w:val="both"/>
      </w:pPr>
      <w:r w:rsidRPr="00DD7C91">
        <w:t>от</w:t>
      </w:r>
      <w:r w:rsidR="004569D5">
        <w:t xml:space="preserve"> 03.12.2024</w:t>
      </w:r>
      <w:r w:rsidR="005752C6" w:rsidRPr="00DD7C91">
        <w:t xml:space="preserve"> </w:t>
      </w:r>
      <w:r w:rsidRPr="00DD7C91">
        <w:t>года                                                                              №</w:t>
      </w:r>
      <w:r w:rsidR="004569D5">
        <w:t xml:space="preserve"> 457</w:t>
      </w:r>
    </w:p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rPr>
          <w:rFonts w:ascii="Times New Roman" w:hAnsi="Times New Roman"/>
          <w:color w:val="242424"/>
          <w:sz w:val="24"/>
          <w:szCs w:val="24"/>
        </w:rPr>
      </w:pPr>
    </w:p>
    <w:p w:rsidR="005752C6" w:rsidRPr="00DD7C91" w:rsidRDefault="005752C6" w:rsidP="005752C6">
      <w:pPr>
        <w:pStyle w:val="ae"/>
        <w:spacing w:before="0" w:beforeAutospacing="0" w:after="0" w:afterAutospacing="0" w:line="238" w:lineRule="atLeast"/>
        <w:ind w:right="4535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О внесении изменений в постановление</w:t>
      </w:r>
    </w:p>
    <w:p w:rsidR="005752C6" w:rsidRPr="00DD7C91" w:rsidRDefault="005752C6" w:rsidP="005752C6">
      <w:pPr>
        <w:pStyle w:val="ae"/>
        <w:spacing w:before="0" w:beforeAutospacing="0" w:after="0" w:afterAutospacing="0" w:line="238" w:lineRule="atLeast"/>
        <w:ind w:right="4535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Администрации Вознесенского городского поселения от 15.08.2022 г. № 136 «Об утверждении Административного регламента по предоставлению муниципальной услуги по приватизации жилых помещений муниципального жилищного фонда»</w:t>
      </w:r>
    </w:p>
    <w:p w:rsidR="00E21E2F" w:rsidRPr="00DD7C91" w:rsidRDefault="00E21E2F" w:rsidP="00E21E2F">
      <w:pPr>
        <w:pStyle w:val="ae"/>
        <w:spacing w:before="0" w:beforeAutospacing="0" w:after="0" w:afterAutospacing="0" w:line="238" w:lineRule="atLeast"/>
        <w:rPr>
          <w:rFonts w:ascii="Times New Roman" w:hAnsi="Times New Roman"/>
          <w:color w:val="242424"/>
          <w:sz w:val="24"/>
          <w:szCs w:val="24"/>
        </w:rPr>
      </w:pPr>
    </w:p>
    <w:p w:rsidR="005752C6" w:rsidRPr="00DD7C91" w:rsidRDefault="005752C6" w:rsidP="00EA7A95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</w:pPr>
    </w:p>
    <w:p w:rsidR="00EA7A95" w:rsidRDefault="00EA7A95" w:rsidP="00EA7A95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</w:pPr>
      <w:r w:rsidRPr="00DD7C91"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услуг, 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услуг», </w:t>
      </w:r>
    </w:p>
    <w:p w:rsidR="00302AD8" w:rsidRPr="00DD7C91" w:rsidRDefault="00302AD8" w:rsidP="00EA7A95">
      <w:pPr>
        <w:widowControl w:val="0"/>
        <w:tabs>
          <w:tab w:val="left" w:pos="9923"/>
        </w:tabs>
        <w:autoSpaceDE w:val="0"/>
        <w:autoSpaceDN w:val="0"/>
        <w:adjustRightInd w:val="0"/>
        <w:ind w:right="142" w:firstLine="851"/>
        <w:jc w:val="both"/>
      </w:pPr>
    </w:p>
    <w:p w:rsidR="00E21E2F" w:rsidRPr="00DD7C91" w:rsidRDefault="00E21E2F" w:rsidP="00EA7A95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</w:rPr>
      </w:pPr>
      <w:r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ПОСТАНОВЛЯЮ:</w:t>
      </w:r>
    </w:p>
    <w:p w:rsidR="005752C6" w:rsidRDefault="005752C6" w:rsidP="005752C6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1.Внести в постановление Администрации Вознесенского городского поселения от 15.08.2022 г. № 136 «Об утверждении Административного регламента по предоставлению муниципальной услуги по приватизации жилых помещений муниципального жилищного фонда</w:t>
      </w:r>
      <w:r w:rsidR="00F50FFA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 xml:space="preserve">» </w:t>
      </w:r>
      <w:r w:rsidRPr="00DD7C91">
        <w:rPr>
          <w:rFonts w:ascii="Times New Roman" w:hAnsi="Times New Roman"/>
          <w:color w:val="auto"/>
          <w:sz w:val="24"/>
          <w:szCs w:val="24"/>
        </w:rPr>
        <w:t>следующие изменения:</w:t>
      </w:r>
    </w:p>
    <w:p w:rsidR="00302AD8" w:rsidRPr="00DD7C91" w:rsidRDefault="00302AD8" w:rsidP="005752C6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D6C71" w:rsidRDefault="00DD7C91" w:rsidP="001D7BE4">
      <w:pPr>
        <w:pStyle w:val="ae"/>
        <w:numPr>
          <w:ilvl w:val="1"/>
          <w:numId w:val="49"/>
        </w:numPr>
        <w:spacing w:before="0" w:beforeAutospacing="0" w:after="0" w:afterAutospacing="0" w:line="238" w:lineRule="atLeast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sub_1001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BB789A">
        <w:rPr>
          <w:rFonts w:ascii="Times New Roman" w:eastAsia="Calibri" w:hAnsi="Times New Roman"/>
          <w:color w:val="auto"/>
          <w:sz w:val="24"/>
          <w:szCs w:val="24"/>
          <w:lang w:eastAsia="en-US"/>
        </w:rPr>
        <w:t>ункт 1.2. дополнить абзацем следующего содержания</w:t>
      </w:r>
      <w:r w:rsidR="00BB789A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BB789A" w:rsidRPr="00BB789A">
        <w:rPr>
          <w:rFonts w:ascii="Times New Roman" w:hAnsi="Times New Roman"/>
          <w:color w:val="auto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1D7BE4">
        <w:rPr>
          <w:rFonts w:ascii="Times New Roman" w:hAnsi="Times New Roman"/>
          <w:color w:val="auto"/>
          <w:sz w:val="24"/>
          <w:szCs w:val="24"/>
        </w:rPr>
        <w:t>;</w:t>
      </w:r>
    </w:p>
    <w:p w:rsidR="001D7BE4" w:rsidRPr="001D7BE4" w:rsidRDefault="001D7BE4" w:rsidP="001D7BE4">
      <w:pPr>
        <w:pStyle w:val="ae"/>
        <w:numPr>
          <w:ilvl w:val="1"/>
          <w:numId w:val="49"/>
        </w:numPr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auto"/>
          <w:sz w:val="24"/>
          <w:szCs w:val="24"/>
        </w:rPr>
        <w:t>Подпункт 2.2.1. изложить в новой редакции:</w:t>
      </w:r>
    </w:p>
    <w:p w:rsidR="001D7BE4" w:rsidRDefault="001D7BE4" w:rsidP="001D7BE4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 w:rsidRPr="001D7BE4">
        <w:rPr>
          <w:rFonts w:ascii="Times New Roman" w:hAnsi="Times New Roman"/>
          <w:color w:val="auto"/>
          <w:sz w:val="24"/>
          <w:szCs w:val="24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61510D" w:rsidRDefault="0061510D" w:rsidP="0061510D">
      <w:pPr>
        <w:pStyle w:val="ae"/>
        <w:numPr>
          <w:ilvl w:val="1"/>
          <w:numId w:val="49"/>
        </w:numPr>
        <w:spacing w:line="238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Пункт 2.3. изложить в новой редакции:</w:t>
      </w:r>
    </w:p>
    <w:p w:rsidR="0061510D" w:rsidRPr="0061510D" w:rsidRDefault="0061510D" w:rsidP="0061510D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 w:rsidRPr="0061510D">
        <w:rPr>
          <w:rFonts w:ascii="Times New Roman" w:hAnsi="Times New Roman"/>
          <w:color w:val="auto"/>
          <w:sz w:val="24"/>
          <w:szCs w:val="24"/>
        </w:rPr>
        <w:t>«2.3. Результатом предоставления муниципальной услуги является:</w:t>
      </w:r>
    </w:p>
    <w:p w:rsidR="0061510D" w:rsidRPr="0061510D" w:rsidRDefault="0061510D" w:rsidP="0061510D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 w:rsidRPr="0061510D">
        <w:rPr>
          <w:rFonts w:ascii="Times New Roman" w:hAnsi="Times New Roman"/>
          <w:color w:val="auto"/>
          <w:sz w:val="24"/>
          <w:szCs w:val="24"/>
        </w:rPr>
        <w:t>- решение о согласовании вопроса о приватизации жилого помещения муниципального жилищного фонда (приложение 3 к административному регламенту) и проект договора передачи жилого помещения в собственность граждан в экземплярах, равных количеству сторон договора (приложение 4 к административному регламенту);</w:t>
      </w:r>
    </w:p>
    <w:p w:rsidR="0061510D" w:rsidRPr="0061510D" w:rsidRDefault="0061510D" w:rsidP="0061510D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 w:rsidRPr="0061510D">
        <w:rPr>
          <w:rFonts w:ascii="Times New Roman" w:hAnsi="Times New Roman"/>
          <w:color w:val="auto"/>
          <w:sz w:val="24"/>
          <w:szCs w:val="24"/>
        </w:rPr>
        <w:lastRenderedPageBreak/>
        <w:t>- решение об отказе в предоставлении муниципальной услуги (приложение 5 к административному регламенту).</w:t>
      </w:r>
    </w:p>
    <w:p w:rsidR="0061510D" w:rsidRPr="0061510D" w:rsidRDefault="009F2DDA" w:rsidP="0061510D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61510D" w:rsidRPr="0061510D">
        <w:rPr>
          <w:rFonts w:ascii="Times New Roman" w:hAnsi="Times New Roman"/>
          <w:color w:val="auto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1510D" w:rsidRPr="0061510D" w:rsidRDefault="009F2DDA" w:rsidP="0061510D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61510D" w:rsidRPr="0061510D">
        <w:rPr>
          <w:rFonts w:ascii="Times New Roman" w:hAnsi="Times New Roman"/>
          <w:color w:val="auto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D7BE4" w:rsidRPr="009F2DDA" w:rsidRDefault="009F2DDA" w:rsidP="009F2DDA">
      <w:pPr>
        <w:pStyle w:val="ae"/>
        <w:spacing w:line="238" w:lineRule="atLeast"/>
        <w:ind w:left="49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bookmarkStart w:id="1" w:name="_GoBack"/>
      <w:bookmarkEnd w:id="1"/>
      <w:r w:rsidR="0061510D" w:rsidRPr="0061510D">
        <w:rPr>
          <w:rFonts w:ascii="Times New Roman" w:hAnsi="Times New Roman"/>
          <w:color w:val="auto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rFonts w:ascii="Times New Roman" w:hAnsi="Times New Roman"/>
          <w:color w:val="auto"/>
          <w:sz w:val="24"/>
          <w:szCs w:val="24"/>
        </w:rPr>
        <w:t>ственных и муниципальных услуг».</w:t>
      </w:r>
    </w:p>
    <w:p w:rsidR="007D6C71" w:rsidRPr="00DD7C91" w:rsidRDefault="007D6C71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</w:p>
    <w:p w:rsidR="007D6C71" w:rsidRPr="00DD7C91" w:rsidRDefault="009F2DDA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2</w:t>
      </w:r>
      <w:r w:rsidR="007D6C71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. Настоящее постановление подлежит официальному опубликованию в сети интернет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 </w:t>
      </w:r>
      <w:hyperlink r:id="rId8" w:history="1">
        <w:r w:rsidR="007D6C71" w:rsidRPr="00DD7C91">
          <w:rPr>
            <w:rStyle w:val="af8"/>
            <w:rFonts w:ascii="Times New Roman" w:hAnsi="Times New Roman"/>
            <w:color w:val="014591"/>
            <w:sz w:val="24"/>
            <w:szCs w:val="24"/>
            <w:bdr w:val="none" w:sz="0" w:space="0" w:color="auto" w:frame="1"/>
          </w:rPr>
          <w:t>http://admvoznesenie.ru</w:t>
        </w:r>
      </w:hyperlink>
      <w:r w:rsidR="007D6C71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.</w:t>
      </w:r>
    </w:p>
    <w:p w:rsidR="007D6C71" w:rsidRPr="00DD7C91" w:rsidRDefault="007D6C71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7D6C71" w:rsidRDefault="009F2DDA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3</w:t>
      </w:r>
      <w:r w:rsidR="007D6C71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. Настоящее постановление вступа</w:t>
      </w: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ет в силу с момента его опубликования</w:t>
      </w:r>
      <w:r w:rsidR="007D6C71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.</w:t>
      </w:r>
    </w:p>
    <w:p w:rsidR="00302AD8" w:rsidRPr="00DD7C91" w:rsidRDefault="00302AD8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7D6C71" w:rsidRPr="00DD7C91" w:rsidRDefault="009F2DDA" w:rsidP="007D6C71">
      <w:pPr>
        <w:pStyle w:val="ae"/>
        <w:spacing w:before="0" w:beforeAutospacing="0" w:after="0" w:afterAutospacing="0" w:line="238" w:lineRule="atLeast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4</w:t>
      </w:r>
      <w:r w:rsidR="007D6C71" w:rsidRPr="00DD7C91">
        <w:rPr>
          <w:rFonts w:ascii="Times New Roman" w:hAnsi="Times New Roman"/>
          <w:color w:val="242424"/>
          <w:sz w:val="24"/>
          <w:szCs w:val="24"/>
          <w:bdr w:val="none" w:sz="0" w:space="0" w:color="auto" w:frame="1"/>
        </w:rPr>
        <w:t>. Контроль за исполнением постановления оставляю за собой.</w:t>
      </w:r>
    </w:p>
    <w:p w:rsidR="0034493F" w:rsidRPr="00DD7C91" w:rsidRDefault="0034493F" w:rsidP="007F78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4493F" w:rsidRPr="00DD7C91" w:rsidRDefault="0034493F" w:rsidP="007F78F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4493F" w:rsidRDefault="0034493F" w:rsidP="00F47B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2DDA" w:rsidRDefault="009F2DDA" w:rsidP="00F47B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7BBE" w:rsidRDefault="00F47BBE" w:rsidP="00F47B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7BBE" w:rsidRPr="00DD7C91" w:rsidRDefault="00F47BBE" w:rsidP="00F47B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администрации                                                                  </w:t>
      </w:r>
      <w:bookmarkEnd w:id="0"/>
      <w:r w:rsidR="009F2DDA">
        <w:rPr>
          <w:rFonts w:eastAsiaTheme="minorHAnsi"/>
          <w:lang w:eastAsia="en-US"/>
        </w:rPr>
        <w:t>И.И.Машичев</w:t>
      </w:r>
    </w:p>
    <w:sectPr w:rsidR="00F47BBE" w:rsidRPr="00DD7C91" w:rsidSect="003D3E6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C4" w:rsidRDefault="00D154C4">
      <w:r>
        <w:separator/>
      </w:r>
    </w:p>
  </w:endnote>
  <w:endnote w:type="continuationSeparator" w:id="0">
    <w:p w:rsidR="00D154C4" w:rsidRDefault="00D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C4" w:rsidRDefault="00D154C4">
      <w:r>
        <w:separator/>
      </w:r>
    </w:p>
  </w:footnote>
  <w:footnote w:type="continuationSeparator" w:id="0">
    <w:p w:rsidR="00D154C4" w:rsidRDefault="00D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F47BF"/>
    <w:multiLevelType w:val="multilevel"/>
    <w:tmpl w:val="50509A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33A74692"/>
    <w:multiLevelType w:val="multilevel"/>
    <w:tmpl w:val="191CA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eastAsia="Times New Roman" w:hint="default"/>
        <w:color w:val="242424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eastAsia="Times New Roman" w:hint="default"/>
        <w:color w:val="2424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2424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24242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24242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24242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24242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242424"/>
      </w:r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0E1DA8"/>
    <w:multiLevelType w:val="multilevel"/>
    <w:tmpl w:val="F34E8448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5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6"/>
  </w:num>
  <w:num w:numId="5">
    <w:abstractNumId w:val="7"/>
  </w:num>
  <w:num w:numId="6">
    <w:abstractNumId w:val="47"/>
  </w:num>
  <w:num w:numId="7">
    <w:abstractNumId w:val="22"/>
  </w:num>
  <w:num w:numId="8">
    <w:abstractNumId w:val="29"/>
  </w:num>
  <w:num w:numId="9">
    <w:abstractNumId w:val="43"/>
  </w:num>
  <w:num w:numId="10">
    <w:abstractNumId w:val="46"/>
  </w:num>
  <w:num w:numId="11">
    <w:abstractNumId w:val="18"/>
  </w:num>
  <w:num w:numId="12">
    <w:abstractNumId w:val="35"/>
  </w:num>
  <w:num w:numId="13">
    <w:abstractNumId w:val="39"/>
  </w:num>
  <w:num w:numId="14">
    <w:abstractNumId w:val="0"/>
  </w:num>
  <w:num w:numId="15">
    <w:abstractNumId w:val="30"/>
  </w:num>
  <w:num w:numId="16">
    <w:abstractNumId w:val="40"/>
  </w:num>
  <w:num w:numId="17">
    <w:abstractNumId w:val="38"/>
  </w:num>
  <w:num w:numId="18">
    <w:abstractNumId w:val="26"/>
  </w:num>
  <w:num w:numId="19">
    <w:abstractNumId w:val="21"/>
  </w:num>
  <w:num w:numId="20">
    <w:abstractNumId w:val="4"/>
  </w:num>
  <w:num w:numId="21">
    <w:abstractNumId w:val="23"/>
  </w:num>
  <w:num w:numId="22">
    <w:abstractNumId w:val="17"/>
  </w:num>
  <w:num w:numId="23">
    <w:abstractNumId w:val="36"/>
  </w:num>
  <w:num w:numId="24">
    <w:abstractNumId w:val="28"/>
  </w:num>
  <w:num w:numId="25">
    <w:abstractNumId w:val="34"/>
  </w:num>
  <w:num w:numId="26">
    <w:abstractNumId w:val="8"/>
  </w:num>
  <w:num w:numId="27">
    <w:abstractNumId w:val="9"/>
  </w:num>
  <w:num w:numId="28">
    <w:abstractNumId w:val="3"/>
  </w:num>
  <w:num w:numId="29">
    <w:abstractNumId w:val="32"/>
  </w:num>
  <w:num w:numId="30">
    <w:abstractNumId w:val="42"/>
  </w:num>
  <w:num w:numId="31">
    <w:abstractNumId w:val="16"/>
  </w:num>
  <w:num w:numId="32">
    <w:abstractNumId w:val="1"/>
  </w:num>
  <w:num w:numId="33">
    <w:abstractNumId w:val="33"/>
  </w:num>
  <w:num w:numId="34">
    <w:abstractNumId w:val="14"/>
  </w:num>
  <w:num w:numId="35">
    <w:abstractNumId w:val="11"/>
  </w:num>
  <w:num w:numId="36">
    <w:abstractNumId w:val="41"/>
  </w:num>
  <w:num w:numId="37">
    <w:abstractNumId w:val="2"/>
  </w:num>
  <w:num w:numId="38">
    <w:abstractNumId w:val="45"/>
  </w:num>
  <w:num w:numId="39">
    <w:abstractNumId w:val="10"/>
  </w:num>
  <w:num w:numId="40">
    <w:abstractNumId w:val="27"/>
  </w:num>
  <w:num w:numId="41">
    <w:abstractNumId w:val="25"/>
  </w:num>
  <w:num w:numId="42">
    <w:abstractNumId w:val="24"/>
  </w:num>
  <w:num w:numId="43">
    <w:abstractNumId w:val="15"/>
  </w:num>
  <w:num w:numId="44">
    <w:abstractNumId w:val="48"/>
  </w:num>
  <w:num w:numId="45">
    <w:abstractNumId w:val="13"/>
  </w:num>
  <w:num w:numId="46">
    <w:abstractNumId w:val="19"/>
  </w:num>
  <w:num w:numId="47">
    <w:abstractNumId w:val="37"/>
  </w:num>
  <w:num w:numId="48">
    <w:abstractNumId w:val="20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9B6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2F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0FB3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B69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BE4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13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AD8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2B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3F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241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5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E67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12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9D5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7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2C6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5F3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10D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6EB"/>
    <w:rsid w:val="00683B99"/>
    <w:rsid w:val="00683BFA"/>
    <w:rsid w:val="00683F0E"/>
    <w:rsid w:val="006842B7"/>
    <w:rsid w:val="00684491"/>
    <w:rsid w:val="00684856"/>
    <w:rsid w:val="006848CE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C71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8F1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A59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DDA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BE0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D93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2E36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E7C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37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89A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A6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4C4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4AD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66E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B5E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27D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C91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2F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95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BBE"/>
    <w:rsid w:val="00F47E15"/>
    <w:rsid w:val="00F5008D"/>
    <w:rsid w:val="00F5008E"/>
    <w:rsid w:val="00F5014C"/>
    <w:rsid w:val="00F5025E"/>
    <w:rsid w:val="00F50CD7"/>
    <w:rsid w:val="00F50DC2"/>
    <w:rsid w:val="00F50FFA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869E"/>
  <w15:docId w15:val="{75CAF603-76A6-4A1A-9733-C446FE1F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uiPriority w:val="22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uiPriority w:val="99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FontStyle23">
    <w:name w:val="Font Style23"/>
    <w:basedOn w:val="a0"/>
    <w:uiPriority w:val="99"/>
    <w:rsid w:val="003D3E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znes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0F2C-7FD1-4AA0-9067-B3FE9F06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8</cp:revision>
  <cp:lastPrinted>2024-12-09T13:34:00Z</cp:lastPrinted>
  <dcterms:created xsi:type="dcterms:W3CDTF">2024-12-09T13:27:00Z</dcterms:created>
  <dcterms:modified xsi:type="dcterms:W3CDTF">2024-12-09T13:35:00Z</dcterms:modified>
</cp:coreProperties>
</file>